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Caso de éxito B2B</w:t>
      </w:r>
    </w:p>
    <w:p>
      <w:r>
        <w:t xml:space="preserve">Guía: https://presse.cl/agencia-marketing-chile/caso-de-exito-b2b/</w:t>
      </w:r>
    </w:p>
    <w:p>
      <w:r>
        <w:t xml:space="preserve">Reemplaza los campos entre corchetes por información verificada. Los ejemplos no son clientes ni resultados reales de Presse.</w:t>
      </w:r>
    </w:p>
    <w:p>
      <w:pPr>
        <w:spacing w:after="140"/>
      </w:pPr>
      <w:r>
        <w:t xml:space="preserve">[Cliente] logró [resultado] en [plazo] con [solución]</w:t>
      </w:r>
    </w:p>
    <w:p>
      <w:pPr>
        <w:spacing w:after="140"/>
      </w:pPr>
    </w:p>
    <w:p>
      <w:pPr>
        <w:spacing w:after="140"/>
      </w:pPr>
      <w:r>
        <w:t xml:space="preserve">Resumen: [Cliente], [descripción en una línea], necesitaba [desafío]. Con [solución], logró [resultado principal].</w:t>
      </w:r>
    </w:p>
    <w:p>
      <w:pPr>
        <w:spacing w:after="140"/>
      </w:pPr>
    </w:p>
    <w:p>
      <w:pPr>
        <w:spacing w:after="140"/>
      </w:pPr>
      <w:r>
        <w:t xml:space="preserve">El cliente: [Industria, tamaño, mercado, contexto relevante].</w:t>
      </w:r>
    </w:p>
    <w:p>
      <w:pPr>
        <w:spacing w:after="140"/>
      </w:pPr>
    </w:p>
    <w:p>
      <w:pPr>
        <w:spacing w:after="140"/>
      </w:pPr>
      <w:r>
        <w:t xml:space="preserve">El desafío: [Problema, por qué importaba, qué se había intentado].</w:t>
      </w:r>
    </w:p>
    <w:p>
      <w:pPr>
        <w:spacing w:after="140"/>
      </w:pPr>
    </w:p>
    <w:p>
      <w:pPr>
        <w:spacing w:after="140"/>
      </w:pPr>
      <w:r>
        <w:t xml:space="preserve">La solución: [Qué se hizo, etapas, plazos, quiénes participaron].</w:t>
      </w:r>
    </w:p>
    <w:p>
      <w:pPr>
        <w:spacing w:after="140"/>
      </w:pPr>
    </w:p>
    <w:p>
      <w:pPr>
        <w:spacing w:after="140"/>
      </w:pPr>
      <w:r>
        <w:t xml:space="preserve">Los resultados:</w:t>
      </w:r>
    </w:p>
    <w:p>
      <w:pPr>
        <w:spacing w:after="140"/>
      </w:pPr>
      <w:r>
        <w:t xml:space="preserve">• [Resultado 1 con dato]</w:t>
      </w:r>
    </w:p>
    <w:p>
      <w:pPr>
        <w:spacing w:after="140"/>
      </w:pPr>
      <w:r>
        <w:t xml:space="preserve">• [Resultado 2 con dato]</w:t>
      </w:r>
    </w:p>
    <w:p>
      <w:pPr>
        <w:spacing w:after="140"/>
      </w:pPr>
      <w:r>
        <w:t xml:space="preserve">• [Resultado 3 cualitativo]</w:t>
      </w:r>
    </w:p>
    <w:p>
      <w:pPr>
        <w:spacing w:after="140"/>
      </w:pPr>
    </w:p>
    <w:p>
      <w:pPr>
        <w:spacing w:after="140"/>
      </w:pPr>
      <w:r>
        <w:t xml:space="preserve">"[Cita del cliente]" — [Nombre, cargo, empresa]</w:t>
      </w:r>
    </w:p>
    <w:p>
      <w:pPr>
        <w:spacing w:after="140"/>
      </w:pPr>
    </w:p>
    <w:p>
      <w:pPr>
        <w:spacing w:after="140"/>
      </w:pPr>
      <w:r>
        <w:t xml:space="preserve">¿Tu empresa enfrenta un desafío similar? [Llamado a la acción]</w:t>
      </w:r>
    </w:p>
    <w:p>
      <w:pPr>
        <w:pStyle w:val="Heading2"/>
        <w:spacing w:after="140"/>
      </w:pPr>
      <w:r>
        <w:t xml:space="preserve">Guía de entrevista</w:t>
      </w:r>
    </w:p>
    <w:p>
      <w:pPr>
        <w:spacing w:after="140"/>
      </w:pPr>
      <w:r>
        <w:t xml:space="preserve">1. ¿Cuál era la situación antes de trabajar juntos?</w:t>
      </w:r>
    </w:p>
    <w:p>
      <w:pPr>
        <w:spacing w:after="140"/>
      </w:pPr>
      <w:r>
        <w:t xml:space="preserve">2. ¿Qué problema concreto querían resolver?</w:t>
      </w:r>
    </w:p>
    <w:p>
      <w:pPr>
        <w:spacing w:after="140"/>
      </w:pPr>
      <w:r>
        <w:t xml:space="preserve">3. ¿Qué pasaba si no lo resolvían?</w:t>
      </w:r>
    </w:p>
    <w:p>
      <w:pPr>
        <w:spacing w:after="140"/>
      </w:pPr>
      <w:r>
        <w:t xml:space="preserve">4. ¿Qué otras alternativas evaluaron?</w:t>
      </w:r>
    </w:p>
    <w:p>
      <w:pPr>
        <w:spacing w:after="140"/>
      </w:pPr>
      <w:r>
        <w:t xml:space="preserve">5. ¿Por qué nos eligieron?</w:t>
      </w:r>
    </w:p>
    <w:p>
      <w:pPr>
        <w:spacing w:after="140"/>
      </w:pPr>
      <w:r>
        <w:t xml:space="preserve">6. ¿Cómo fue el proceso de implementación?</w:t>
      </w:r>
    </w:p>
    <w:p>
      <w:pPr>
        <w:spacing w:after="140"/>
      </w:pPr>
      <w:r>
        <w:t xml:space="preserve">7. ¿Qué resultados han visto? ¿Cómo los miden?</w:t>
      </w:r>
    </w:p>
    <w:p>
      <w:pPr>
        <w:spacing w:after="140"/>
      </w:pPr>
      <w:r>
        <w:t xml:space="preserve">8. ¿Qué cambió en el día a día de su equipo?</w:t>
      </w:r>
    </w:p>
    <w:p>
      <w:pPr>
        <w:spacing w:after="140"/>
      </w:pPr>
      <w:r>
        <w:t xml:space="preserve">9. ¿Qué le dirían a alguien que está evaluando una solución similar?</w:t>
      </w:r>
    </w:p>
    <w:p>
      <w:pPr>
        <w:spacing w:after="140"/>
      </w:pPr>
      <w:r>
        <w:t xml:space="preserve">10. ¿Algo que mejoraríamos?</w:t>
      </w:r>
    </w:p>
    <w:p>
      <w:pPr>
        <w:spacing w:after="140"/>
      </w:pPr>
      <w:r>
        <w:t xml:space="preserve">La pregunta 4 revela contra quién compites; la 9 suele darte la mejor cita.</w:t>
      </w:r>
    </w:p>
    <w:p>
      <w:pPr>
        <w:pStyle w:val="Heading2"/>
        <w:spacing w:after="140"/>
      </w:pPr>
      <w:r>
        <w:t xml:space="preserve">Aprobación editorial del cliente — modelo orientativo</w:t>
      </w:r>
    </w:p>
    <w:p>
      <w:pPr>
        <w:spacing w:after="140"/>
      </w:pPr>
      <w:r>
        <w:t xml:space="preserve">Empresa: [completar]</w:t>
      </w:r>
    </w:p>
    <w:p>
      <w:pPr>
        <w:spacing w:after="140"/>
      </w:pPr>
      <w:r>
        <w:t xml:space="preserve">Representante y cargo autorizado: [completar]</w:t>
      </w:r>
    </w:p>
    <w:p>
      <w:pPr>
        <w:spacing w:after="140"/>
      </w:pPr>
      <w:r>
        <w:t xml:space="preserve">Título y versión del caso: [completar]</w:t>
      </w:r>
    </w:p>
    <w:p>
      <w:pPr>
        <w:spacing w:after="140"/>
      </w:pPr>
      <w:r>
        <w:t xml:space="preserve">Datos, citas e imágenes aprobadas: [enumerar]</w:t>
      </w:r>
    </w:p>
    <w:p>
      <w:pPr>
        <w:spacing w:after="140"/>
      </w:pPr>
      <w:r>
        <w:t xml:space="preserve">Canales y usos autorizados: [enumerar]</w:t>
      </w:r>
    </w:p>
    <w:p>
      <w:pPr>
        <w:spacing w:after="140"/>
      </w:pPr>
      <w:r>
        <w:t xml:space="preserve">Restricciones y datos que deben omitirse: [completar]</w:t>
      </w:r>
    </w:p>
    <w:p>
      <w:pPr>
        <w:spacing w:after="140"/>
      </w:pPr>
      <w:r>
        <w:t xml:space="preserve">Contacto para cambios: [completar]</w:t>
      </w:r>
    </w:p>
    <w:p>
      <w:pPr>
        <w:spacing w:after="140"/>
      </w:pPr>
      <w:r>
        <w:t xml:space="preserve">Confirmación de aprobación y fecha: [completar]</w:t>
      </w:r>
    </w:p>
    <w:p>
      <w:pPr>
        <w:spacing w:after="140"/>
      </w:pPr>
      <w:r>
        <w:t xml:space="preserve">Revisar con el cliente y asesoría correspondiente antes de publicar. Este modelo no reemplaza un acuerdo legal ni autoriza automáticamente el uso de marcas o imágenes.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Plantilla editable · Descarga directa, sin registro · presse.cl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PRESSE · Recursos de Marketing Digital B2B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Caso de éxito B2B</dc:title>
  <dc:creator>Presse</dc:creator>
  <dc:description>Caso de éxito B2B: cómo escribirlo para que ayude a vender</dc:description>
  <cp:lastModifiedBy>Un-named</cp:lastModifiedBy>
  <cp:revision>1</cp:revision>
  <dcterms:created xsi:type="dcterms:W3CDTF">2026-10-10T11:16:34.117Z</dcterms:created>
  <dcterms:modified xsi:type="dcterms:W3CDTF">2026-10-10T11:16:34.117Z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